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322" w:type="dxa"/>
        <w:tblLayout w:type="fixed"/>
        <w:tblLook w:val="0000"/>
      </w:tblPr>
      <w:tblGrid>
        <w:gridCol w:w="3652"/>
        <w:gridCol w:w="5670"/>
      </w:tblGrid>
      <w:tr w:rsidR="00A864B9" w:rsidTr="00FE6398">
        <w:trPr>
          <w:trHeight w:val="4316"/>
        </w:trPr>
        <w:tc>
          <w:tcPr>
            <w:tcW w:w="3652" w:type="dxa"/>
            <w:shd w:val="clear" w:color="auto" w:fill="auto"/>
          </w:tcPr>
          <w:p w:rsidR="00A864B9" w:rsidRDefault="00A864B9" w:rsidP="00FE6398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4B9" w:rsidRDefault="00A864B9" w:rsidP="00FE6398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A864B9" w:rsidRDefault="00A864B9" w:rsidP="00FE6398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A864B9" w:rsidRDefault="00A864B9" w:rsidP="00FE6398">
            <w:pPr>
              <w:jc w:val="center"/>
              <w:rPr>
                <w:b/>
                <w:bCs/>
                <w:szCs w:val="28"/>
              </w:rPr>
            </w:pPr>
          </w:p>
          <w:p w:rsidR="00A864B9" w:rsidRPr="003F24F0" w:rsidRDefault="00A864B9" w:rsidP="00FE6398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3919DA" w:rsidRDefault="003919DA" w:rsidP="00FE6398">
            <w:pPr>
              <w:ind w:left="150"/>
              <w:jc w:val="center"/>
              <w:rPr>
                <w:b/>
              </w:rPr>
            </w:pPr>
          </w:p>
          <w:p w:rsidR="00A864B9" w:rsidRPr="0075407E" w:rsidRDefault="008041F6" w:rsidP="00FE6398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28.06</w:t>
            </w:r>
            <w:r w:rsidR="003919DA" w:rsidRPr="003919DA">
              <w:rPr>
                <w:u w:val="single"/>
              </w:rPr>
              <w:t>.</w:t>
            </w:r>
            <w:r>
              <w:rPr>
                <w:u w:val="single"/>
              </w:rPr>
              <w:t>2017 № 55</w:t>
            </w:r>
            <w:r w:rsidR="00A864B9">
              <w:rPr>
                <w:u w:val="single"/>
              </w:rPr>
              <w:t>-п</w:t>
            </w:r>
          </w:p>
        </w:tc>
        <w:tc>
          <w:tcPr>
            <w:tcW w:w="5670" w:type="dxa"/>
            <w:shd w:val="clear" w:color="auto" w:fill="auto"/>
          </w:tcPr>
          <w:p w:rsidR="00A864B9" w:rsidRPr="00726F68" w:rsidRDefault="00A864B9" w:rsidP="00FE6398">
            <w:pPr>
              <w:jc w:val="right"/>
              <w:rPr>
                <w:sz w:val="28"/>
                <w:szCs w:val="28"/>
              </w:rPr>
            </w:pPr>
          </w:p>
        </w:tc>
      </w:tr>
    </w:tbl>
    <w:p w:rsidR="00A864B9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 планировки</w:t>
      </w:r>
    </w:p>
    <w:p w:rsidR="00A864B9" w:rsidRPr="00DE7DEF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 межевания</w:t>
      </w:r>
    </w:p>
    <w:p w:rsidR="00A864B9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804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45, 46 Градостроительного кодекса Российской Федерации:</w:t>
      </w:r>
    </w:p>
    <w:p w:rsidR="00A864B9" w:rsidRDefault="006B54E4" w:rsidP="00804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64B9">
        <w:rPr>
          <w:sz w:val="28"/>
          <w:szCs w:val="28"/>
        </w:rPr>
        <w:t xml:space="preserve"> Разработать проект планировки, совмещенный с </w:t>
      </w:r>
      <w:r w:rsidR="00466159">
        <w:rPr>
          <w:sz w:val="28"/>
          <w:szCs w:val="28"/>
        </w:rPr>
        <w:t>проектом межевания по объекту ПА</w:t>
      </w:r>
      <w:r w:rsidR="00A864B9">
        <w:rPr>
          <w:sz w:val="28"/>
          <w:szCs w:val="28"/>
        </w:rPr>
        <w:t>О «</w:t>
      </w:r>
      <w:r w:rsidR="00466159">
        <w:rPr>
          <w:sz w:val="28"/>
          <w:szCs w:val="28"/>
        </w:rPr>
        <w:t xml:space="preserve">Оренбургнефть» </w:t>
      </w:r>
      <w:r w:rsidR="008041F6">
        <w:rPr>
          <w:sz w:val="28"/>
          <w:szCs w:val="28"/>
        </w:rPr>
        <w:t>«Сбор нефти и газа со скважины № 4404 Моргуновского месторождения</w:t>
      </w:r>
      <w:r w:rsidR="00466159">
        <w:rPr>
          <w:sz w:val="28"/>
          <w:szCs w:val="28"/>
        </w:rPr>
        <w:t xml:space="preserve">» </w:t>
      </w:r>
      <w:r w:rsidR="00A864B9">
        <w:rPr>
          <w:sz w:val="28"/>
          <w:szCs w:val="28"/>
        </w:rPr>
        <w:t>по землям муниципального образования Лабазинский сельсовет Курманаевского района Оренбургской области.</w:t>
      </w:r>
    </w:p>
    <w:p w:rsidR="00A864B9" w:rsidRPr="00DE7DEF" w:rsidRDefault="00A864B9" w:rsidP="00804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7DEF">
        <w:rPr>
          <w:sz w:val="28"/>
          <w:szCs w:val="28"/>
        </w:rPr>
        <w:t xml:space="preserve">.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0735AA" w:rsidRPr="00466159" w:rsidRDefault="00A864B9" w:rsidP="00466159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о: в дело, прокурору, ООО «</w:t>
      </w:r>
      <w:proofErr w:type="spellStart"/>
      <w:r w:rsidR="008041F6">
        <w:rPr>
          <w:sz w:val="28"/>
          <w:szCs w:val="28"/>
        </w:rPr>
        <w:t>Терра</w:t>
      </w:r>
      <w:proofErr w:type="spellEnd"/>
      <w:r>
        <w:rPr>
          <w:sz w:val="28"/>
          <w:szCs w:val="28"/>
        </w:rPr>
        <w:t>»</w:t>
      </w:r>
    </w:p>
    <w:sectPr w:rsidR="000735AA" w:rsidRPr="00466159" w:rsidSect="007E4C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4B9"/>
    <w:rsid w:val="000735AA"/>
    <w:rsid w:val="00086104"/>
    <w:rsid w:val="00180CA6"/>
    <w:rsid w:val="002748CF"/>
    <w:rsid w:val="003919DA"/>
    <w:rsid w:val="00466159"/>
    <w:rsid w:val="006076B1"/>
    <w:rsid w:val="0061471D"/>
    <w:rsid w:val="006B54E4"/>
    <w:rsid w:val="0075407E"/>
    <w:rsid w:val="007A34F7"/>
    <w:rsid w:val="00800119"/>
    <w:rsid w:val="008041F6"/>
    <w:rsid w:val="0092609D"/>
    <w:rsid w:val="00935DFE"/>
    <w:rsid w:val="00A864B9"/>
    <w:rsid w:val="00AE1F6F"/>
    <w:rsid w:val="00C027D7"/>
    <w:rsid w:val="00C54795"/>
    <w:rsid w:val="00CE30F4"/>
    <w:rsid w:val="00D9086A"/>
    <w:rsid w:val="00EA4D07"/>
    <w:rsid w:val="00F4722B"/>
    <w:rsid w:val="00FE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4B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2017-06-20T08:19:00Z</cp:lastPrinted>
  <dcterms:created xsi:type="dcterms:W3CDTF">2016-12-07T10:53:00Z</dcterms:created>
  <dcterms:modified xsi:type="dcterms:W3CDTF">2017-06-20T08:19:00Z</dcterms:modified>
</cp:coreProperties>
</file>